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C1E" w:rsidRPr="00F96C1E" w:rsidRDefault="00F96C1E" w:rsidP="00F96C1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B Nazanin"/>
          <w:color w:val="444444"/>
          <w:sz w:val="18"/>
          <w:szCs w:val="18"/>
        </w:rPr>
      </w:pPr>
      <w:r w:rsidRPr="00F96C1E">
        <w:rPr>
          <w:rFonts w:ascii="Tahoma" w:eastAsia="Times New Roman" w:hAnsi="Tahoma" w:cs="B Nazanin"/>
          <w:color w:val="00BE9C"/>
          <w:sz w:val="24"/>
          <w:szCs w:val="24"/>
          <w:rtl/>
        </w:rPr>
        <w:t>مراحل</w:t>
      </w:r>
    </w:p>
    <w:p w:rsidR="00F96C1E" w:rsidRPr="00F96C1E" w:rsidRDefault="00F96C1E" w:rsidP="00F96C1E">
      <w:pPr>
        <w:shd w:val="clear" w:color="auto" w:fill="FFFFFF"/>
        <w:bidi/>
        <w:spacing w:after="225" w:line="270" w:lineRule="atLeast"/>
        <w:jc w:val="center"/>
        <w:rPr>
          <w:rFonts w:ascii="Tahoma" w:eastAsia="Times New Roman" w:hAnsi="Tahoma" w:cs="B Nazanin"/>
          <w:color w:val="444444"/>
          <w:sz w:val="18"/>
          <w:szCs w:val="18"/>
        </w:rPr>
      </w:pPr>
      <w:r w:rsidRPr="00F96C1E">
        <w:rPr>
          <w:rFonts w:ascii="Tahoma" w:eastAsia="Times New Roman" w:hAnsi="Tahoma" w:cs="B Nazanin"/>
          <w:b/>
          <w:bCs/>
          <w:color w:val="8B0000"/>
          <w:sz w:val="18"/>
          <w:szCs w:val="18"/>
          <w:rtl/>
        </w:rPr>
        <w:t>مراحل فراغت از تحصیل دانشجویان</w:t>
      </w:r>
    </w:p>
    <w:p w:rsidR="00F96C1E" w:rsidRPr="00F96C1E" w:rsidRDefault="00F96C1E" w:rsidP="00F96C1E">
      <w:pPr>
        <w:shd w:val="clear" w:color="auto" w:fill="FFFFFF"/>
        <w:bidi/>
        <w:spacing w:before="225" w:after="225" w:line="270" w:lineRule="atLeast"/>
        <w:jc w:val="both"/>
        <w:rPr>
          <w:rFonts w:ascii="Tahoma" w:eastAsia="Times New Roman" w:hAnsi="Tahoma" w:cs="B Nazanin"/>
          <w:color w:val="444444"/>
          <w:sz w:val="18"/>
          <w:szCs w:val="18"/>
          <w:rtl/>
        </w:rPr>
      </w:pPr>
      <w:r w:rsidRPr="00F96C1E">
        <w:rPr>
          <w:rFonts w:ascii="Tahoma" w:eastAsia="Times New Roman" w:hAnsi="Tahoma" w:cs="B Nazanin"/>
          <w:color w:val="444444"/>
          <w:sz w:val="18"/>
          <w:szCs w:val="18"/>
          <w:rtl/>
        </w:rPr>
        <w:br/>
        <w:t>1-کلیه دانشجویان بعد از اعلام آخرین نمره و قبولی در تمام واحدهای درسی بعنوان فارغ التحصیل آن رشته محسوب می شوند.</w:t>
      </w:r>
    </w:p>
    <w:p w:rsidR="00F96C1E" w:rsidRPr="00F96C1E" w:rsidRDefault="00F96C1E" w:rsidP="00F96C1E">
      <w:pPr>
        <w:shd w:val="clear" w:color="auto" w:fill="FFFFFF"/>
        <w:bidi/>
        <w:spacing w:before="225" w:after="225" w:line="270" w:lineRule="atLeast"/>
        <w:jc w:val="both"/>
        <w:rPr>
          <w:rFonts w:ascii="Tahoma" w:eastAsia="Times New Roman" w:hAnsi="Tahoma" w:cs="B Nazanin"/>
          <w:color w:val="444444"/>
          <w:sz w:val="18"/>
          <w:szCs w:val="18"/>
          <w:rtl/>
        </w:rPr>
      </w:pPr>
      <w:r w:rsidRPr="00F96C1E">
        <w:rPr>
          <w:rFonts w:ascii="Tahoma" w:eastAsia="Times New Roman" w:hAnsi="Tahoma" w:cs="B Nazanin"/>
          <w:color w:val="444444"/>
          <w:sz w:val="18"/>
          <w:szCs w:val="18"/>
          <w:rtl/>
        </w:rPr>
        <w:t>2-اخذ فرم تسویه حساب 4 برگی از آموزش دانشکده مربوطه</w:t>
      </w:r>
    </w:p>
    <w:p w:rsidR="00F96C1E" w:rsidRPr="00F96C1E" w:rsidRDefault="00F96C1E" w:rsidP="00F96C1E">
      <w:pPr>
        <w:shd w:val="clear" w:color="auto" w:fill="FFFFFF"/>
        <w:bidi/>
        <w:spacing w:before="225" w:after="225" w:line="270" w:lineRule="atLeast"/>
        <w:jc w:val="both"/>
        <w:rPr>
          <w:rFonts w:ascii="Tahoma" w:eastAsia="Times New Roman" w:hAnsi="Tahoma" w:cs="B Nazanin"/>
          <w:color w:val="444444"/>
          <w:sz w:val="18"/>
          <w:szCs w:val="18"/>
          <w:rtl/>
        </w:rPr>
      </w:pPr>
      <w:r w:rsidRPr="00F96C1E">
        <w:rPr>
          <w:rFonts w:ascii="Tahoma" w:eastAsia="Times New Roman" w:hAnsi="Tahoma" w:cs="B Nazanin"/>
          <w:color w:val="444444"/>
          <w:sz w:val="18"/>
          <w:szCs w:val="18"/>
          <w:rtl/>
        </w:rPr>
        <w:t>3-انجام و تکمیل کلیه مراحل تسویه حساب</w:t>
      </w:r>
    </w:p>
    <w:p w:rsidR="00F96C1E" w:rsidRPr="00F96C1E" w:rsidRDefault="00F96C1E" w:rsidP="00F96C1E">
      <w:pPr>
        <w:shd w:val="clear" w:color="auto" w:fill="FFFFFF"/>
        <w:bidi/>
        <w:spacing w:before="225" w:after="225" w:line="270" w:lineRule="atLeast"/>
        <w:jc w:val="both"/>
        <w:rPr>
          <w:rFonts w:ascii="Tahoma" w:eastAsia="Times New Roman" w:hAnsi="Tahoma" w:cs="B Nazanin"/>
          <w:color w:val="444444"/>
          <w:sz w:val="18"/>
          <w:szCs w:val="18"/>
          <w:rtl/>
        </w:rPr>
      </w:pPr>
      <w:r w:rsidRPr="00F96C1E">
        <w:rPr>
          <w:rFonts w:ascii="Tahoma" w:eastAsia="Times New Roman" w:hAnsi="Tahoma" w:cs="B Nazanin"/>
          <w:color w:val="444444"/>
          <w:sz w:val="18"/>
          <w:szCs w:val="18"/>
          <w:rtl/>
        </w:rPr>
        <w:t>4-تحویل فرم تسویه حساب کامل شده به آموزش دانشکده مربوطه به همراه مدارک زیر:</w:t>
      </w:r>
    </w:p>
    <w:p w:rsidR="00F96C1E" w:rsidRPr="00F96C1E" w:rsidRDefault="00F96C1E" w:rsidP="00F96C1E">
      <w:pPr>
        <w:shd w:val="clear" w:color="auto" w:fill="FFFFFF"/>
        <w:bidi/>
        <w:spacing w:before="225" w:after="225" w:line="270" w:lineRule="atLeast"/>
        <w:jc w:val="both"/>
        <w:rPr>
          <w:rFonts w:ascii="Tahoma" w:eastAsia="Times New Roman" w:hAnsi="Tahoma" w:cs="B Nazanin"/>
          <w:color w:val="444444"/>
          <w:sz w:val="18"/>
          <w:szCs w:val="18"/>
          <w:rtl/>
        </w:rPr>
      </w:pPr>
      <w:r w:rsidRPr="00F96C1E">
        <w:rPr>
          <w:rFonts w:ascii="Tahoma" w:eastAsia="Times New Roman" w:hAnsi="Tahoma" w:cs="B Nazanin"/>
          <w:color w:val="444444"/>
          <w:sz w:val="18"/>
          <w:szCs w:val="18"/>
          <w:rtl/>
        </w:rPr>
        <w:t>-دو قطعه عکس</w:t>
      </w:r>
    </w:p>
    <w:p w:rsidR="00F96C1E" w:rsidRPr="00F96C1E" w:rsidRDefault="00F96C1E" w:rsidP="00F96C1E">
      <w:pPr>
        <w:shd w:val="clear" w:color="auto" w:fill="FFFFFF"/>
        <w:bidi/>
        <w:spacing w:before="225" w:after="225" w:line="270" w:lineRule="atLeast"/>
        <w:jc w:val="both"/>
        <w:rPr>
          <w:rFonts w:ascii="Tahoma" w:eastAsia="Times New Roman" w:hAnsi="Tahoma" w:cs="B Nazanin"/>
          <w:color w:val="444444"/>
          <w:sz w:val="18"/>
          <w:szCs w:val="18"/>
          <w:rtl/>
        </w:rPr>
      </w:pPr>
      <w:r w:rsidRPr="00F96C1E">
        <w:rPr>
          <w:rFonts w:ascii="Tahoma" w:eastAsia="Times New Roman" w:hAnsi="Tahoma" w:cs="B Nazanin"/>
          <w:color w:val="444444"/>
          <w:sz w:val="18"/>
          <w:szCs w:val="18"/>
          <w:rtl/>
        </w:rPr>
        <w:t>-کارت دانشجویی</w:t>
      </w:r>
    </w:p>
    <w:p w:rsidR="00F96C1E" w:rsidRPr="00F96C1E" w:rsidRDefault="00F96C1E" w:rsidP="00F96C1E">
      <w:pPr>
        <w:shd w:val="clear" w:color="auto" w:fill="FFFFFF"/>
        <w:bidi/>
        <w:spacing w:before="225" w:after="225" w:line="270" w:lineRule="atLeast"/>
        <w:jc w:val="both"/>
        <w:rPr>
          <w:rFonts w:ascii="Tahoma" w:eastAsia="Times New Roman" w:hAnsi="Tahoma" w:cs="B Nazanin"/>
          <w:color w:val="444444"/>
          <w:sz w:val="18"/>
          <w:szCs w:val="18"/>
          <w:rtl/>
        </w:rPr>
      </w:pPr>
      <w:r w:rsidRPr="00F96C1E">
        <w:rPr>
          <w:rFonts w:ascii="Tahoma" w:eastAsia="Times New Roman" w:hAnsi="Tahoma" w:cs="B Nazanin"/>
          <w:color w:val="444444"/>
          <w:sz w:val="18"/>
          <w:szCs w:val="18"/>
          <w:rtl/>
        </w:rPr>
        <w:t>-کپی کارت ملی</w:t>
      </w:r>
    </w:p>
    <w:p w:rsidR="00F96C1E" w:rsidRPr="00F96C1E" w:rsidRDefault="00F96C1E" w:rsidP="00F96C1E">
      <w:pPr>
        <w:shd w:val="clear" w:color="auto" w:fill="FFFFFF"/>
        <w:bidi/>
        <w:spacing w:before="225" w:after="225" w:line="270" w:lineRule="atLeast"/>
        <w:jc w:val="both"/>
        <w:rPr>
          <w:rFonts w:ascii="Tahoma" w:eastAsia="Times New Roman" w:hAnsi="Tahoma" w:cs="B Nazanin"/>
          <w:color w:val="444444"/>
          <w:sz w:val="18"/>
          <w:szCs w:val="18"/>
          <w:rtl/>
        </w:rPr>
      </w:pPr>
      <w:r w:rsidRPr="00F96C1E">
        <w:rPr>
          <w:rFonts w:ascii="Tahoma" w:eastAsia="Times New Roman" w:hAnsi="Tahoma" w:cs="B Nazanin"/>
          <w:color w:val="444444"/>
          <w:sz w:val="18"/>
          <w:szCs w:val="18"/>
          <w:rtl/>
        </w:rPr>
        <w:t>-یک سری کپی شناسنامه از تمام صفحات</w:t>
      </w:r>
    </w:p>
    <w:p w:rsidR="00F96C1E" w:rsidRPr="00F96C1E" w:rsidRDefault="00F96C1E" w:rsidP="00F96C1E">
      <w:pPr>
        <w:shd w:val="clear" w:color="auto" w:fill="FFFFFF"/>
        <w:bidi/>
        <w:spacing w:before="225" w:after="225" w:line="270" w:lineRule="atLeast"/>
        <w:jc w:val="both"/>
        <w:rPr>
          <w:rFonts w:ascii="Tahoma" w:eastAsia="Times New Roman" w:hAnsi="Tahoma" w:cs="B Nazanin"/>
          <w:color w:val="444444"/>
          <w:sz w:val="18"/>
          <w:szCs w:val="18"/>
          <w:rtl/>
        </w:rPr>
      </w:pPr>
      <w:r w:rsidRPr="00F96C1E">
        <w:rPr>
          <w:rFonts w:ascii="Tahoma" w:eastAsia="Times New Roman" w:hAnsi="Tahoma" w:cs="B Nazanin"/>
          <w:color w:val="444444"/>
          <w:sz w:val="18"/>
          <w:szCs w:val="18"/>
          <w:rtl/>
        </w:rPr>
        <w:t>5-ارسال کلیه مدارک فوق به همراه سه نسخه از ریزنمرات تاییدشده توسط دانشکده به اداره دانش آموختگان دانشگاه</w:t>
      </w:r>
    </w:p>
    <w:p w:rsidR="00F96C1E" w:rsidRPr="00F96C1E" w:rsidRDefault="00F96C1E" w:rsidP="00F96C1E">
      <w:pPr>
        <w:shd w:val="clear" w:color="auto" w:fill="FFFFFF"/>
        <w:bidi/>
        <w:spacing w:before="225" w:after="225" w:line="270" w:lineRule="atLeast"/>
        <w:jc w:val="both"/>
        <w:rPr>
          <w:rFonts w:ascii="Tahoma" w:eastAsia="Times New Roman" w:hAnsi="Tahoma" w:cs="B Nazanin"/>
          <w:color w:val="444444"/>
          <w:sz w:val="18"/>
          <w:szCs w:val="18"/>
          <w:rtl/>
        </w:rPr>
      </w:pPr>
      <w:r w:rsidRPr="00F96C1E">
        <w:rPr>
          <w:rFonts w:ascii="Tahoma" w:eastAsia="Times New Roman" w:hAnsi="Tahoma" w:cs="B Nazanin"/>
          <w:b/>
          <w:bCs/>
          <w:color w:val="444444"/>
          <w:sz w:val="18"/>
          <w:szCs w:val="18"/>
          <w:rtl/>
        </w:rPr>
        <w:t>*لازم به ذکر است یک برگ از 4 برگ کامل شده فرم تسویه حساب متعلق به</w:t>
      </w:r>
      <w:r w:rsidRPr="00F96C1E">
        <w:rPr>
          <w:rFonts w:ascii="Cambria" w:eastAsia="Times New Roman" w:hAnsi="Cambria" w:cs="Cambria" w:hint="cs"/>
          <w:b/>
          <w:bCs/>
          <w:color w:val="444444"/>
          <w:sz w:val="18"/>
          <w:szCs w:val="18"/>
          <w:rtl/>
        </w:rPr>
        <w:t> </w:t>
      </w:r>
      <w:r w:rsidRPr="00F96C1E">
        <w:rPr>
          <w:rFonts w:ascii="Tahoma" w:eastAsia="Times New Roman" w:hAnsi="Tahoma" w:cs="B Nazanin"/>
          <w:b/>
          <w:bCs/>
          <w:color w:val="FF0000"/>
          <w:sz w:val="18"/>
          <w:szCs w:val="18"/>
          <w:rtl/>
        </w:rPr>
        <w:t>فرد دان</w:t>
      </w:r>
      <w:bookmarkStart w:id="0" w:name="_GoBack"/>
      <w:bookmarkEnd w:id="0"/>
      <w:r w:rsidRPr="00F96C1E">
        <w:rPr>
          <w:rFonts w:ascii="Tahoma" w:eastAsia="Times New Roman" w:hAnsi="Tahoma" w:cs="B Nazanin"/>
          <w:b/>
          <w:bCs/>
          <w:color w:val="FF0000"/>
          <w:sz w:val="18"/>
          <w:szCs w:val="18"/>
          <w:rtl/>
        </w:rPr>
        <w:t>ش آموخته</w:t>
      </w:r>
      <w:r w:rsidRPr="00F96C1E">
        <w:rPr>
          <w:rFonts w:ascii="Cambria" w:eastAsia="Times New Roman" w:hAnsi="Cambria" w:cs="Cambria" w:hint="cs"/>
          <w:b/>
          <w:bCs/>
          <w:color w:val="444444"/>
          <w:sz w:val="18"/>
          <w:szCs w:val="18"/>
          <w:rtl/>
        </w:rPr>
        <w:t> </w:t>
      </w:r>
      <w:r w:rsidRPr="00F96C1E">
        <w:rPr>
          <w:rFonts w:ascii="Tahoma" w:eastAsia="Times New Roman" w:hAnsi="Tahoma" w:cs="B Nazanin"/>
          <w:b/>
          <w:bCs/>
          <w:color w:val="444444"/>
          <w:sz w:val="18"/>
          <w:szCs w:val="18"/>
          <w:rtl/>
        </w:rPr>
        <w:t>می باشد.</w:t>
      </w:r>
    </w:p>
    <w:p w:rsidR="00F96C1E" w:rsidRPr="00F96C1E" w:rsidRDefault="00F96C1E" w:rsidP="00F96C1E">
      <w:pPr>
        <w:shd w:val="clear" w:color="auto" w:fill="FFFFFF"/>
        <w:bidi/>
        <w:spacing w:before="225" w:after="225" w:line="270" w:lineRule="atLeast"/>
        <w:jc w:val="both"/>
        <w:rPr>
          <w:rFonts w:ascii="Tahoma" w:eastAsia="Times New Roman" w:hAnsi="Tahoma" w:cs="B Nazanin"/>
          <w:color w:val="444444"/>
          <w:sz w:val="18"/>
          <w:szCs w:val="18"/>
          <w:rtl/>
        </w:rPr>
      </w:pPr>
      <w:r w:rsidRPr="00F96C1E">
        <w:rPr>
          <w:rFonts w:ascii="Cambria" w:eastAsia="Times New Roman" w:hAnsi="Cambria" w:cs="Cambria" w:hint="cs"/>
          <w:b/>
          <w:bCs/>
          <w:color w:val="444444"/>
          <w:sz w:val="18"/>
          <w:szCs w:val="18"/>
          <w:rtl/>
        </w:rPr>
        <w:t> </w:t>
      </w:r>
    </w:p>
    <w:p w:rsidR="00F96C1E" w:rsidRPr="00F96C1E" w:rsidRDefault="00F96C1E" w:rsidP="00F96C1E">
      <w:pPr>
        <w:shd w:val="clear" w:color="auto" w:fill="FFFFFF"/>
        <w:bidi/>
        <w:spacing w:before="225" w:after="225" w:line="270" w:lineRule="atLeast"/>
        <w:jc w:val="both"/>
        <w:rPr>
          <w:rFonts w:ascii="Tahoma" w:eastAsia="Times New Roman" w:hAnsi="Tahoma" w:cs="B Nazanin"/>
          <w:color w:val="444444"/>
          <w:sz w:val="18"/>
          <w:szCs w:val="18"/>
          <w:rtl/>
        </w:rPr>
      </w:pPr>
      <w:r w:rsidRPr="00F96C1E">
        <w:rPr>
          <w:rFonts w:ascii="Tahoma" w:eastAsia="Times New Roman" w:hAnsi="Tahoma" w:cs="B Nazanin"/>
          <w:color w:val="FF0000"/>
          <w:sz w:val="18"/>
          <w:szCs w:val="18"/>
          <w:rtl/>
        </w:rPr>
        <w:t>توضیح مهم:</w:t>
      </w:r>
    </w:p>
    <w:p w:rsidR="00F96C1E" w:rsidRPr="00F96C1E" w:rsidRDefault="00F96C1E" w:rsidP="00F96C1E">
      <w:pPr>
        <w:shd w:val="clear" w:color="auto" w:fill="FFFFFF"/>
        <w:bidi/>
        <w:spacing w:before="225" w:after="225" w:line="270" w:lineRule="atLeast"/>
        <w:jc w:val="both"/>
        <w:rPr>
          <w:rFonts w:ascii="Tahoma" w:eastAsia="Times New Roman" w:hAnsi="Tahoma" w:cs="B Nazanin"/>
          <w:color w:val="444444"/>
          <w:sz w:val="18"/>
          <w:szCs w:val="18"/>
          <w:rtl/>
        </w:rPr>
      </w:pPr>
      <w:r w:rsidRPr="00F96C1E">
        <w:rPr>
          <w:rFonts w:ascii="Tahoma" w:eastAsia="Times New Roman" w:hAnsi="Tahoma" w:cs="B Nazanin"/>
          <w:color w:val="4B0082"/>
          <w:sz w:val="24"/>
          <w:szCs w:val="24"/>
          <w:rtl/>
        </w:rPr>
        <w:t>جهت اخذ هرگونه گواهی دانش آموختگی براساس دستورالعمل ابلاغی دانش آموخته می بایست</w:t>
      </w:r>
      <w:r w:rsidRPr="00F96C1E">
        <w:rPr>
          <w:rFonts w:ascii="Cambria" w:eastAsia="Times New Roman" w:hAnsi="Cambria" w:cs="Cambria" w:hint="cs"/>
          <w:color w:val="4B0082"/>
          <w:sz w:val="24"/>
          <w:szCs w:val="24"/>
          <w:rtl/>
        </w:rPr>
        <w:t> </w:t>
      </w:r>
      <w:r w:rsidRPr="00F96C1E">
        <w:rPr>
          <w:rFonts w:ascii="Tahoma" w:eastAsia="Times New Roman" w:hAnsi="Tahoma" w:cs="B Nazanin"/>
          <w:b/>
          <w:bCs/>
          <w:color w:val="4B0082"/>
          <w:sz w:val="24"/>
          <w:szCs w:val="24"/>
          <w:rtl/>
        </w:rPr>
        <w:t>سه هفته</w:t>
      </w:r>
      <w:r w:rsidRPr="00F96C1E">
        <w:rPr>
          <w:rFonts w:ascii="Cambria" w:eastAsia="Times New Roman" w:hAnsi="Cambria" w:cs="Cambria" w:hint="cs"/>
          <w:color w:val="4B0082"/>
          <w:sz w:val="24"/>
          <w:szCs w:val="24"/>
          <w:rtl/>
        </w:rPr>
        <w:t> </w:t>
      </w:r>
      <w:r w:rsidRPr="00F96C1E">
        <w:rPr>
          <w:rFonts w:ascii="Tahoma" w:eastAsia="Times New Roman" w:hAnsi="Tahoma" w:cs="B Nazanin" w:hint="cs"/>
          <w:color w:val="4B0082"/>
          <w:sz w:val="24"/>
          <w:szCs w:val="24"/>
          <w:rtl/>
        </w:rPr>
        <w:t>بعد</w:t>
      </w:r>
      <w:r w:rsidRPr="00F96C1E">
        <w:rPr>
          <w:rFonts w:ascii="Tahoma" w:eastAsia="Times New Roman" w:hAnsi="Tahoma" w:cs="B Nazanin"/>
          <w:color w:val="4B0082"/>
          <w:sz w:val="24"/>
          <w:szCs w:val="24"/>
          <w:rtl/>
        </w:rPr>
        <w:t xml:space="preserve"> </w:t>
      </w:r>
      <w:r w:rsidRPr="00F96C1E">
        <w:rPr>
          <w:rFonts w:ascii="Tahoma" w:eastAsia="Times New Roman" w:hAnsi="Tahoma" w:cs="B Nazanin" w:hint="cs"/>
          <w:color w:val="4B0082"/>
          <w:sz w:val="24"/>
          <w:szCs w:val="24"/>
          <w:rtl/>
        </w:rPr>
        <w:t>از</w:t>
      </w:r>
      <w:r w:rsidRPr="00F96C1E">
        <w:rPr>
          <w:rFonts w:ascii="Tahoma" w:eastAsia="Times New Roman" w:hAnsi="Tahoma" w:cs="B Nazanin"/>
          <w:color w:val="4B0082"/>
          <w:sz w:val="24"/>
          <w:szCs w:val="24"/>
          <w:rtl/>
        </w:rPr>
        <w:t xml:space="preserve"> </w:t>
      </w:r>
      <w:r w:rsidRPr="00F96C1E">
        <w:rPr>
          <w:rFonts w:ascii="Tahoma" w:eastAsia="Times New Roman" w:hAnsi="Tahoma" w:cs="B Nazanin" w:hint="cs"/>
          <w:color w:val="4B0082"/>
          <w:sz w:val="24"/>
          <w:szCs w:val="24"/>
          <w:rtl/>
        </w:rPr>
        <w:t>ارسال</w:t>
      </w:r>
      <w:r w:rsidRPr="00F96C1E">
        <w:rPr>
          <w:rFonts w:ascii="Tahoma" w:eastAsia="Times New Roman" w:hAnsi="Tahoma" w:cs="B Nazanin"/>
          <w:color w:val="4B0082"/>
          <w:sz w:val="24"/>
          <w:szCs w:val="24"/>
          <w:rtl/>
        </w:rPr>
        <w:t xml:space="preserve"> </w:t>
      </w:r>
      <w:r w:rsidRPr="00F96C1E">
        <w:rPr>
          <w:rFonts w:ascii="Tahoma" w:eastAsia="Times New Roman" w:hAnsi="Tahoma" w:cs="B Nazanin" w:hint="cs"/>
          <w:color w:val="4B0082"/>
          <w:sz w:val="24"/>
          <w:szCs w:val="24"/>
          <w:rtl/>
        </w:rPr>
        <w:t>ریزنمرات</w:t>
      </w:r>
      <w:r w:rsidRPr="00F96C1E">
        <w:rPr>
          <w:rFonts w:ascii="Tahoma" w:eastAsia="Times New Roman" w:hAnsi="Tahoma" w:cs="B Nazanin"/>
          <w:color w:val="4B0082"/>
          <w:sz w:val="24"/>
          <w:szCs w:val="24"/>
          <w:rtl/>
        </w:rPr>
        <w:t xml:space="preserve"> </w:t>
      </w:r>
      <w:r w:rsidRPr="00F96C1E">
        <w:rPr>
          <w:rFonts w:ascii="Tahoma" w:eastAsia="Times New Roman" w:hAnsi="Tahoma" w:cs="B Nazanin" w:hint="cs"/>
          <w:color w:val="4B0082"/>
          <w:sz w:val="24"/>
          <w:szCs w:val="24"/>
          <w:rtl/>
        </w:rPr>
        <w:t>از</w:t>
      </w:r>
      <w:r w:rsidRPr="00F96C1E">
        <w:rPr>
          <w:rFonts w:ascii="Tahoma" w:eastAsia="Times New Roman" w:hAnsi="Tahoma" w:cs="B Nazanin"/>
          <w:color w:val="4B0082"/>
          <w:sz w:val="24"/>
          <w:szCs w:val="24"/>
          <w:rtl/>
        </w:rPr>
        <w:t xml:space="preserve"> </w:t>
      </w:r>
      <w:r w:rsidRPr="00F96C1E">
        <w:rPr>
          <w:rFonts w:ascii="Tahoma" w:eastAsia="Times New Roman" w:hAnsi="Tahoma" w:cs="B Nazanin" w:hint="cs"/>
          <w:color w:val="4B0082"/>
          <w:sz w:val="24"/>
          <w:szCs w:val="24"/>
          <w:rtl/>
        </w:rPr>
        <w:t>دانشکده</w:t>
      </w:r>
      <w:r w:rsidRPr="00F96C1E">
        <w:rPr>
          <w:rFonts w:ascii="Tahoma" w:eastAsia="Times New Roman" w:hAnsi="Tahoma" w:cs="B Nazanin"/>
          <w:color w:val="4B0082"/>
          <w:sz w:val="24"/>
          <w:szCs w:val="24"/>
          <w:rtl/>
        </w:rPr>
        <w:t xml:space="preserve"> </w:t>
      </w:r>
      <w:r w:rsidRPr="00F96C1E">
        <w:rPr>
          <w:rFonts w:ascii="Tahoma" w:eastAsia="Times New Roman" w:hAnsi="Tahoma" w:cs="B Nazanin" w:hint="cs"/>
          <w:color w:val="4B0082"/>
          <w:sz w:val="24"/>
          <w:szCs w:val="24"/>
          <w:rtl/>
        </w:rPr>
        <w:t>به</w:t>
      </w:r>
      <w:r w:rsidRPr="00F96C1E">
        <w:rPr>
          <w:rFonts w:ascii="Tahoma" w:eastAsia="Times New Roman" w:hAnsi="Tahoma" w:cs="B Nazanin"/>
          <w:color w:val="4B0082"/>
          <w:sz w:val="24"/>
          <w:szCs w:val="24"/>
          <w:rtl/>
        </w:rPr>
        <w:t xml:space="preserve"> </w:t>
      </w:r>
      <w:r w:rsidRPr="00F96C1E">
        <w:rPr>
          <w:rFonts w:ascii="Tahoma" w:eastAsia="Times New Roman" w:hAnsi="Tahoma" w:cs="B Nazanin" w:hint="cs"/>
          <w:color w:val="4B0082"/>
          <w:sz w:val="24"/>
          <w:szCs w:val="24"/>
          <w:rtl/>
        </w:rPr>
        <w:t>آموزش</w:t>
      </w:r>
      <w:r w:rsidRPr="00F96C1E">
        <w:rPr>
          <w:rFonts w:ascii="Tahoma" w:eastAsia="Times New Roman" w:hAnsi="Tahoma" w:cs="B Nazanin"/>
          <w:color w:val="4B0082"/>
          <w:sz w:val="24"/>
          <w:szCs w:val="24"/>
          <w:rtl/>
        </w:rPr>
        <w:t xml:space="preserve"> </w:t>
      </w:r>
      <w:r w:rsidRPr="00F96C1E">
        <w:rPr>
          <w:rFonts w:ascii="Tahoma" w:eastAsia="Times New Roman" w:hAnsi="Tahoma" w:cs="B Nazanin" w:hint="cs"/>
          <w:color w:val="4B0082"/>
          <w:sz w:val="24"/>
          <w:szCs w:val="24"/>
          <w:rtl/>
        </w:rPr>
        <w:t>کل</w:t>
      </w:r>
      <w:r w:rsidRPr="00F96C1E">
        <w:rPr>
          <w:rFonts w:ascii="Tahoma" w:eastAsia="Times New Roman" w:hAnsi="Tahoma" w:cs="B Nazanin"/>
          <w:color w:val="4B0082"/>
          <w:sz w:val="24"/>
          <w:szCs w:val="24"/>
          <w:rtl/>
        </w:rPr>
        <w:t xml:space="preserve"> </w:t>
      </w:r>
      <w:r w:rsidRPr="00F96C1E">
        <w:rPr>
          <w:rFonts w:ascii="Tahoma" w:eastAsia="Times New Roman" w:hAnsi="Tahoma" w:cs="B Nazanin" w:hint="cs"/>
          <w:color w:val="4B0082"/>
          <w:sz w:val="24"/>
          <w:szCs w:val="24"/>
          <w:rtl/>
        </w:rPr>
        <w:t>مراجعه</w:t>
      </w:r>
      <w:r w:rsidRPr="00F96C1E">
        <w:rPr>
          <w:rFonts w:ascii="Tahoma" w:eastAsia="Times New Roman" w:hAnsi="Tahoma" w:cs="B Nazanin"/>
          <w:color w:val="4B0082"/>
          <w:sz w:val="24"/>
          <w:szCs w:val="24"/>
          <w:rtl/>
        </w:rPr>
        <w:t xml:space="preserve"> </w:t>
      </w:r>
      <w:r w:rsidRPr="00F96C1E">
        <w:rPr>
          <w:rFonts w:ascii="Tahoma" w:eastAsia="Times New Roman" w:hAnsi="Tahoma" w:cs="B Nazanin" w:hint="cs"/>
          <w:color w:val="4B0082"/>
          <w:sz w:val="24"/>
          <w:szCs w:val="24"/>
          <w:rtl/>
        </w:rPr>
        <w:t>نماید</w:t>
      </w:r>
      <w:r w:rsidRPr="00F96C1E">
        <w:rPr>
          <w:rFonts w:ascii="Tahoma" w:eastAsia="Times New Roman" w:hAnsi="Tahoma" w:cs="B Nazanin"/>
          <w:color w:val="4B0082"/>
          <w:sz w:val="24"/>
          <w:szCs w:val="24"/>
          <w:rtl/>
        </w:rPr>
        <w:t xml:space="preserve"> </w:t>
      </w:r>
      <w:r w:rsidRPr="00F96C1E">
        <w:rPr>
          <w:rFonts w:ascii="Tahoma" w:eastAsia="Times New Roman" w:hAnsi="Tahoma" w:cs="B Nazanin" w:hint="cs"/>
          <w:color w:val="4B0082"/>
          <w:sz w:val="24"/>
          <w:szCs w:val="24"/>
          <w:rtl/>
        </w:rPr>
        <w:t>و</w:t>
      </w:r>
      <w:r w:rsidRPr="00F96C1E">
        <w:rPr>
          <w:rFonts w:ascii="Tahoma" w:eastAsia="Times New Roman" w:hAnsi="Tahoma" w:cs="B Nazanin"/>
          <w:color w:val="4B0082"/>
          <w:sz w:val="24"/>
          <w:szCs w:val="24"/>
          <w:rtl/>
        </w:rPr>
        <w:t xml:space="preserve"> </w:t>
      </w:r>
      <w:r w:rsidRPr="00F96C1E">
        <w:rPr>
          <w:rFonts w:ascii="Tahoma" w:eastAsia="Times New Roman" w:hAnsi="Tahoma" w:cs="B Nazanin" w:hint="cs"/>
          <w:color w:val="4B0082"/>
          <w:sz w:val="24"/>
          <w:szCs w:val="24"/>
          <w:rtl/>
        </w:rPr>
        <w:t>قبل</w:t>
      </w:r>
      <w:r w:rsidRPr="00F96C1E">
        <w:rPr>
          <w:rFonts w:ascii="Tahoma" w:eastAsia="Times New Roman" w:hAnsi="Tahoma" w:cs="B Nazanin"/>
          <w:color w:val="4B0082"/>
          <w:sz w:val="24"/>
          <w:szCs w:val="24"/>
          <w:rtl/>
        </w:rPr>
        <w:t xml:space="preserve"> </w:t>
      </w:r>
      <w:r w:rsidRPr="00F96C1E">
        <w:rPr>
          <w:rFonts w:ascii="Tahoma" w:eastAsia="Times New Roman" w:hAnsi="Tahoma" w:cs="B Nazanin" w:hint="cs"/>
          <w:color w:val="4B0082"/>
          <w:sz w:val="24"/>
          <w:szCs w:val="24"/>
          <w:rtl/>
        </w:rPr>
        <w:t>از</w:t>
      </w:r>
      <w:r w:rsidRPr="00F96C1E">
        <w:rPr>
          <w:rFonts w:ascii="Tahoma" w:eastAsia="Times New Roman" w:hAnsi="Tahoma" w:cs="B Nazanin"/>
          <w:color w:val="4B0082"/>
          <w:sz w:val="24"/>
          <w:szCs w:val="24"/>
          <w:rtl/>
        </w:rPr>
        <w:t xml:space="preserve"> </w:t>
      </w:r>
      <w:r w:rsidRPr="00F96C1E">
        <w:rPr>
          <w:rFonts w:ascii="Tahoma" w:eastAsia="Times New Roman" w:hAnsi="Tahoma" w:cs="B Nazanin" w:hint="cs"/>
          <w:color w:val="4B0082"/>
          <w:sz w:val="24"/>
          <w:szCs w:val="24"/>
          <w:rtl/>
        </w:rPr>
        <w:t>آن</w:t>
      </w:r>
      <w:r w:rsidRPr="00F96C1E">
        <w:rPr>
          <w:rFonts w:ascii="Cambria" w:eastAsia="Times New Roman" w:hAnsi="Cambria" w:cs="Cambria" w:hint="cs"/>
          <w:color w:val="4B0082"/>
          <w:sz w:val="24"/>
          <w:szCs w:val="24"/>
          <w:rtl/>
        </w:rPr>
        <w:t> </w:t>
      </w:r>
      <w:r w:rsidRPr="00F96C1E">
        <w:rPr>
          <w:rFonts w:ascii="Tahoma" w:eastAsia="Times New Roman" w:hAnsi="Tahoma" w:cs="B Nazanin"/>
          <w:b/>
          <w:bCs/>
          <w:color w:val="4B0082"/>
          <w:sz w:val="24"/>
          <w:szCs w:val="24"/>
          <w:rtl/>
        </w:rPr>
        <w:t>امکان صدور هیچ گواهی</w:t>
      </w:r>
      <w:r w:rsidRPr="00F96C1E">
        <w:rPr>
          <w:rFonts w:ascii="Cambria" w:eastAsia="Times New Roman" w:hAnsi="Cambria" w:cs="Cambria" w:hint="cs"/>
          <w:b/>
          <w:bCs/>
          <w:color w:val="4B0082"/>
          <w:sz w:val="24"/>
          <w:szCs w:val="24"/>
          <w:rtl/>
        </w:rPr>
        <w:t> </w:t>
      </w:r>
      <w:r w:rsidRPr="00F96C1E">
        <w:rPr>
          <w:rFonts w:ascii="Tahoma" w:eastAsia="Times New Roman" w:hAnsi="Tahoma" w:cs="B Nazanin" w:hint="cs"/>
          <w:b/>
          <w:bCs/>
          <w:color w:val="4B0082"/>
          <w:sz w:val="24"/>
          <w:szCs w:val="24"/>
          <w:rtl/>
        </w:rPr>
        <w:t>نمی</w:t>
      </w:r>
      <w:r w:rsidRPr="00F96C1E">
        <w:rPr>
          <w:rFonts w:ascii="Tahoma" w:eastAsia="Times New Roman" w:hAnsi="Tahoma" w:cs="B Nazanin"/>
          <w:b/>
          <w:bCs/>
          <w:color w:val="4B0082"/>
          <w:sz w:val="24"/>
          <w:szCs w:val="24"/>
          <w:rtl/>
        </w:rPr>
        <w:t xml:space="preserve"> </w:t>
      </w:r>
      <w:r w:rsidRPr="00F96C1E">
        <w:rPr>
          <w:rFonts w:ascii="Tahoma" w:eastAsia="Times New Roman" w:hAnsi="Tahoma" w:cs="B Nazanin" w:hint="cs"/>
          <w:b/>
          <w:bCs/>
          <w:color w:val="4B0082"/>
          <w:sz w:val="24"/>
          <w:szCs w:val="24"/>
          <w:rtl/>
        </w:rPr>
        <w:t>باشد</w:t>
      </w:r>
      <w:r w:rsidRPr="00F96C1E">
        <w:rPr>
          <w:rFonts w:ascii="Tahoma" w:eastAsia="Times New Roman" w:hAnsi="Tahoma" w:cs="B Nazanin"/>
          <w:color w:val="4B0082"/>
          <w:sz w:val="24"/>
          <w:szCs w:val="24"/>
          <w:rtl/>
        </w:rPr>
        <w:t>. بعد از سه هفته به دانش آموختگانی گواهی داده می شود که دارای کارت پایان خدمت و گواهی پایان طرح در رشته هایی که ضرورت گذراندن طرح دارند داشته باشند.</w:t>
      </w:r>
    </w:p>
    <w:p w:rsidR="00DA1A4C" w:rsidRPr="00F96C1E" w:rsidRDefault="00F96C1E" w:rsidP="00F96C1E">
      <w:pPr>
        <w:rPr>
          <w:rFonts w:cs="B Nazanin"/>
        </w:rPr>
      </w:pPr>
    </w:p>
    <w:sectPr w:rsidR="00DA1A4C" w:rsidRPr="00F96C1E" w:rsidSect="00D508B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1E"/>
    <w:rsid w:val="001C3934"/>
    <w:rsid w:val="00403055"/>
    <w:rsid w:val="007C3211"/>
    <w:rsid w:val="00D508BF"/>
    <w:rsid w:val="00F9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FF220-CD79-4654-B24D-BAA5259A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p-module-title-text">
    <w:name w:val="dp-module-title-text"/>
    <w:basedOn w:val="DefaultParagraphFont"/>
    <w:rsid w:val="00F96C1E"/>
  </w:style>
  <w:style w:type="paragraph" w:styleId="NormalWeb">
    <w:name w:val="Normal (Web)"/>
    <w:basedOn w:val="Normal"/>
    <w:uiPriority w:val="99"/>
    <w:semiHidden/>
    <w:unhideWhenUsed/>
    <w:rsid w:val="00F9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6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62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2024-05-11T05:39:00Z</dcterms:created>
  <dcterms:modified xsi:type="dcterms:W3CDTF">2024-05-11T05:47:00Z</dcterms:modified>
</cp:coreProperties>
</file>